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08D7" w14:textId="77777777" w:rsidR="005E46F1" w:rsidRDefault="001B1BF4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04822" wp14:editId="7857A2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38400" cy="1876425"/>
            <wp:effectExtent l="0" t="0" r="0" b="9525"/>
            <wp:wrapSquare wrapText="bothSides"/>
            <wp:docPr id="1669066282" name="Billede 1" descr="Genrealforsaming Frihed Krolf – Jegerup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realforsaming Frihed Krolf – Jegerup.d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6F1">
        <w:rPr>
          <w:b/>
          <w:bCs/>
          <w:sz w:val="36"/>
          <w:szCs w:val="36"/>
        </w:rPr>
        <w:t>Hvordan spilles krolf?</w:t>
      </w:r>
    </w:p>
    <w:p w14:paraId="115D443E" w14:textId="77777777" w:rsidR="00F751F7" w:rsidRDefault="00F751F7">
      <w:pPr>
        <w:rPr>
          <w:b/>
          <w:bCs/>
          <w:sz w:val="36"/>
          <w:szCs w:val="36"/>
        </w:rPr>
      </w:pPr>
    </w:p>
    <w:p w14:paraId="56CCADD2" w14:textId="5B5EF87A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>Det gælder, i al sin enkel</w:t>
      </w:r>
      <w:r w:rsidR="003D5CB9">
        <w:rPr>
          <w:sz w:val="28"/>
          <w:szCs w:val="28"/>
        </w:rPr>
        <w:t>t</w:t>
      </w:r>
      <w:r w:rsidRPr="00E46897">
        <w:rPr>
          <w:sz w:val="28"/>
          <w:szCs w:val="28"/>
        </w:rPr>
        <w:t xml:space="preserve">hed, om at få kuglen i hul på færrest antal slag. </w:t>
      </w:r>
    </w:p>
    <w:p w14:paraId="65F20992" w14:textId="1FC18989" w:rsid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>Alle spillere er på banen samtidig</w:t>
      </w:r>
      <w:r w:rsidR="00047E4B">
        <w:rPr>
          <w:sz w:val="28"/>
          <w:szCs w:val="28"/>
        </w:rPr>
        <w:t>, men fordelt med 3-4 på hvert hold.</w:t>
      </w:r>
    </w:p>
    <w:p w14:paraId="35998809" w14:textId="2C97766F" w:rsidR="00047E4B" w:rsidRPr="00E46897" w:rsidRDefault="00047E4B">
      <w:pPr>
        <w:rPr>
          <w:sz w:val="28"/>
          <w:szCs w:val="28"/>
        </w:rPr>
      </w:pPr>
      <w:r>
        <w:rPr>
          <w:sz w:val="28"/>
          <w:szCs w:val="28"/>
        </w:rPr>
        <w:t>Der føres scorekort, og der sættes en streg pr. slag i venstre kolonne. Tæl sammen i højre kolonne efter hvert hul. Læg sammen løbende, så resultatet hele tiden er opdateret.</w:t>
      </w:r>
    </w:p>
    <w:p w14:paraId="4A2DD268" w14:textId="47E6459D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 xml:space="preserve">Først slår spiller 1 et slag, dernæst spiller 2, spiller 3 osv. </w:t>
      </w:r>
    </w:p>
    <w:p w14:paraId="6AFCF131" w14:textId="0FE80D5F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 xml:space="preserve">Man tildeles 1 </w:t>
      </w:r>
      <w:proofErr w:type="spellStart"/>
      <w:r w:rsidRPr="00E46897">
        <w:rPr>
          <w:sz w:val="28"/>
          <w:szCs w:val="28"/>
        </w:rPr>
        <w:t>straffeslag</w:t>
      </w:r>
      <w:proofErr w:type="spellEnd"/>
      <w:r w:rsidRPr="00E46897">
        <w:rPr>
          <w:sz w:val="28"/>
          <w:szCs w:val="28"/>
        </w:rPr>
        <w:t xml:space="preserve">, hvis man slår for tidligt eller til en forkert kugle, og alle implicerede kugler flyttes tilbage. </w:t>
      </w:r>
      <w:r w:rsidR="00047E4B">
        <w:rPr>
          <w:sz w:val="28"/>
          <w:szCs w:val="28"/>
        </w:rPr>
        <w:t>Ført kugle og dobbeltslag er ikke tilladt.</w:t>
      </w:r>
    </w:p>
    <w:p w14:paraId="036BF019" w14:textId="7FC8BD52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 xml:space="preserve">Man må ikke flytte flag eller andre forhindringer, hvorimod nedfaldne blade, grene og lignende godt må fjernes. </w:t>
      </w:r>
    </w:p>
    <w:p w14:paraId="50CBFB8F" w14:textId="5455A1A5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>Hvis man direkte fra startstedet slår sin kugle i hul, er det en hole</w:t>
      </w:r>
      <w:r w:rsidR="00047E4B">
        <w:rPr>
          <w:sz w:val="28"/>
          <w:szCs w:val="28"/>
        </w:rPr>
        <w:t>-</w:t>
      </w:r>
      <w:r w:rsidRPr="00E46897">
        <w:rPr>
          <w:sz w:val="28"/>
          <w:szCs w:val="28"/>
        </w:rPr>
        <w:t xml:space="preserve">in-one, og den tæller 0 slag. </w:t>
      </w:r>
    </w:p>
    <w:p w14:paraId="5E126D5A" w14:textId="4F127498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 xml:space="preserve">Hvis man har slået sin kugle hen i nærheden af hullet på 1 slag og så bliver hjulpet i hul af andre, er det ikke en hole-in-one og tæller derfor som 1 slag. </w:t>
      </w:r>
    </w:p>
    <w:p w14:paraId="26758BCC" w14:textId="624E296A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>Hvis kuglen ligger</w:t>
      </w:r>
      <w:r w:rsidR="001B1BF4">
        <w:rPr>
          <w:sz w:val="28"/>
          <w:szCs w:val="28"/>
        </w:rPr>
        <w:t xml:space="preserve">, </w:t>
      </w:r>
      <w:r w:rsidRPr="00E46897">
        <w:rPr>
          <w:sz w:val="28"/>
          <w:szCs w:val="28"/>
        </w:rPr>
        <w:t xml:space="preserve">så den ikke kan spilles, </w:t>
      </w:r>
      <w:r w:rsidR="00047E4B">
        <w:rPr>
          <w:sz w:val="28"/>
          <w:szCs w:val="28"/>
        </w:rPr>
        <w:t>skal man gå tilbage og begynde forfra på hullet. Det koster et slag at gå tilbage og man får ikke lov at slå.</w:t>
      </w:r>
      <w:r w:rsidRPr="00E46897">
        <w:rPr>
          <w:sz w:val="28"/>
          <w:szCs w:val="28"/>
        </w:rPr>
        <w:t xml:space="preserve"> </w:t>
      </w:r>
    </w:p>
    <w:p w14:paraId="179A824B" w14:textId="21EDCA48" w:rsidR="00E46897" w:rsidRPr="00E46897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 xml:space="preserve">Hvis kuglen ryger helt ud af banen, ind i et bed, i en sø eller andre steder, hvor den skal flyttes ind på banen igen, koster det 1 slag at gøre dette. </w:t>
      </w:r>
    </w:p>
    <w:p w14:paraId="247F377C" w14:textId="4D7138C4" w:rsidR="00894D4A" w:rsidRDefault="00E46897">
      <w:pPr>
        <w:rPr>
          <w:sz w:val="28"/>
          <w:szCs w:val="28"/>
        </w:rPr>
      </w:pPr>
      <w:r w:rsidRPr="00E46897">
        <w:rPr>
          <w:sz w:val="28"/>
          <w:szCs w:val="28"/>
        </w:rPr>
        <w:t>Kuglen flyttes den kortest mulige vej ind på banen. Det koster ikke 1 slag, hvis andre har skubbet éns kugle ud af banen.</w:t>
      </w:r>
      <w:r w:rsidR="00894D4A">
        <w:rPr>
          <w:sz w:val="28"/>
          <w:szCs w:val="28"/>
        </w:rPr>
        <w:t xml:space="preserve"> </w:t>
      </w:r>
    </w:p>
    <w:p w14:paraId="1701C8F6" w14:textId="0B9B9B16" w:rsidR="001B1BF4" w:rsidRDefault="00F751F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647A06" wp14:editId="6B5DC608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552575" cy="1591310"/>
            <wp:effectExtent l="0" t="0" r="9525" b="8890"/>
            <wp:wrapSquare wrapText="bothSides"/>
            <wp:docPr id="1635462811" name="Billede 2" descr="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F4">
        <w:rPr>
          <w:sz w:val="28"/>
          <w:szCs w:val="28"/>
        </w:rPr>
        <w:t>Der sættes en streg på scorekortet ved hvert slag, der slås, max 8 slag på hvert hul – ellers tæller det som 10 slag.</w:t>
      </w:r>
    </w:p>
    <w:p w14:paraId="09A50629" w14:textId="231BED4A" w:rsidR="001B1BF4" w:rsidRDefault="001B1BF4">
      <w:pPr>
        <w:rPr>
          <w:sz w:val="28"/>
          <w:szCs w:val="28"/>
        </w:rPr>
      </w:pPr>
      <w:r>
        <w:rPr>
          <w:sz w:val="28"/>
          <w:szCs w:val="28"/>
        </w:rPr>
        <w:t>Den, der har færrest slag, har vundet.</w:t>
      </w:r>
    </w:p>
    <w:p w14:paraId="18D71606" w14:textId="266F5D06" w:rsidR="00D63581" w:rsidRDefault="00D63581">
      <w:pPr>
        <w:rPr>
          <w:sz w:val="28"/>
          <w:szCs w:val="28"/>
        </w:rPr>
      </w:pPr>
      <w:r>
        <w:rPr>
          <w:sz w:val="28"/>
          <w:szCs w:val="28"/>
        </w:rPr>
        <w:t>DGI Krolf</w:t>
      </w:r>
    </w:p>
    <w:p w14:paraId="3E50012F" w14:textId="003AC919" w:rsidR="00F751F7" w:rsidRPr="00F751F7" w:rsidRDefault="00F751F7" w:rsidP="00F751F7">
      <w:pPr>
        <w:rPr>
          <w:sz w:val="16"/>
          <w:szCs w:val="16"/>
        </w:rPr>
      </w:pPr>
      <w:r w:rsidRPr="00F751F7">
        <w:rPr>
          <w:sz w:val="16"/>
          <w:szCs w:val="16"/>
        </w:rPr>
        <w:t xml:space="preserve">Det fulde regelsæt kan hentes på DGI Krolfs hjemmeside, </w:t>
      </w:r>
      <w:hyperlink r:id="rId6" w:history="1">
        <w:r w:rsidRPr="00F751F7">
          <w:rPr>
            <w:rStyle w:val="Hyperlink"/>
            <w:sz w:val="16"/>
            <w:szCs w:val="16"/>
          </w:rPr>
          <w:t>Få styr på krolfreglerne med DGI Krolf</w:t>
        </w:r>
      </w:hyperlink>
    </w:p>
    <w:sectPr w:rsidR="00F751F7" w:rsidRPr="00F751F7" w:rsidSect="00852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97"/>
    <w:rsid w:val="00044E5B"/>
    <w:rsid w:val="00047E4B"/>
    <w:rsid w:val="000A171E"/>
    <w:rsid w:val="001B1BF4"/>
    <w:rsid w:val="001E0A14"/>
    <w:rsid w:val="002B5F46"/>
    <w:rsid w:val="003D5CB9"/>
    <w:rsid w:val="004D7484"/>
    <w:rsid w:val="005E46F1"/>
    <w:rsid w:val="006D71B5"/>
    <w:rsid w:val="00715EBD"/>
    <w:rsid w:val="00852DC6"/>
    <w:rsid w:val="00894D4A"/>
    <w:rsid w:val="00936256"/>
    <w:rsid w:val="00942DA6"/>
    <w:rsid w:val="00B10578"/>
    <w:rsid w:val="00BD6CE4"/>
    <w:rsid w:val="00D63581"/>
    <w:rsid w:val="00E2290C"/>
    <w:rsid w:val="00E46897"/>
    <w:rsid w:val="00F751F7"/>
    <w:rsid w:val="00FE4CCC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9FD"/>
  <w15:chartTrackingRefBased/>
  <w15:docId w15:val="{E187200B-AC0E-4725-BC31-ECD486E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6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68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68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68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68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68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68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68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68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68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68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68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68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68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68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6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68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68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68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68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689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689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68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F751F7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75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i.dk/krolf/vaerd-at-vide-om-krolf/spilleregle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Bjerre</dc:creator>
  <cp:keywords/>
  <dc:description/>
  <cp:lastModifiedBy>Sussi Lindén</cp:lastModifiedBy>
  <cp:revision>2</cp:revision>
  <cp:lastPrinted>2024-04-12T10:23:00Z</cp:lastPrinted>
  <dcterms:created xsi:type="dcterms:W3CDTF">2024-06-10T11:24:00Z</dcterms:created>
  <dcterms:modified xsi:type="dcterms:W3CDTF">2024-06-10T11:24:00Z</dcterms:modified>
</cp:coreProperties>
</file>